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6372EDA3" w:rsidR="00F372C9" w:rsidRPr="00D9406C" w:rsidRDefault="00951820"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951820">
              <w:rPr>
                <w:rFonts w:asciiTheme="majorHAnsi" w:hAnsiTheme="majorHAnsi" w:cstheme="majorHAnsi"/>
                <w:b/>
              </w:rPr>
              <w:t>Klientų aptarnavimo užsienyje paslaugos (PPR-601)</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2DBF9E79"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4CD6FFCA"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2FAF35C8" w14:textId="6EAFDE24" w:rsidR="003C73F8" w:rsidRPr="006F1820" w:rsidRDefault="00EA6C90" w:rsidP="006F1820">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bookmarkStart w:id="16" w:name="part_7ca657e27bcc4b4d803c62cceb87cbd0"/>
      <w:bookmarkStart w:id="17" w:name="part_01442e03a4944843837ae786a649b0d1"/>
      <w:bookmarkEnd w:id="16"/>
      <w:bookmarkEnd w:id="17"/>
    </w:p>
    <w:sectPr w:rsidR="003C73F8" w:rsidRPr="006F1820"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77026" w14:textId="77777777" w:rsidR="006203A4" w:rsidRDefault="006203A4">
      <w:pPr>
        <w:spacing w:after="0" w:line="240" w:lineRule="auto"/>
      </w:pPr>
      <w:r>
        <w:separator/>
      </w:r>
    </w:p>
  </w:endnote>
  <w:endnote w:type="continuationSeparator" w:id="0">
    <w:p w14:paraId="20856C89" w14:textId="77777777" w:rsidR="006203A4" w:rsidRDefault="00620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17AFA" w14:textId="77777777" w:rsidR="006203A4" w:rsidRDefault="006203A4">
      <w:pPr>
        <w:spacing w:after="0" w:line="240" w:lineRule="auto"/>
      </w:pPr>
      <w:r>
        <w:separator/>
      </w:r>
    </w:p>
  </w:footnote>
  <w:footnote w:type="continuationSeparator" w:id="0">
    <w:p w14:paraId="6745C0EE" w14:textId="77777777" w:rsidR="006203A4" w:rsidRDefault="006203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5A9D"/>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03A4"/>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1820"/>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3333"/>
    <w:rsid w:val="008E6117"/>
    <w:rsid w:val="009123C2"/>
    <w:rsid w:val="00951820"/>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108</TotalTime>
  <Pages>2</Pages>
  <Words>2094</Words>
  <Characters>1194</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53</cp:revision>
  <cp:lastPrinted>2021-01-19T12:06:00Z</cp:lastPrinted>
  <dcterms:created xsi:type="dcterms:W3CDTF">2023-01-27T13:07:00Z</dcterms:created>
  <dcterms:modified xsi:type="dcterms:W3CDTF">2025-07-16T08:00:00Z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